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C185" w14:textId="77777777" w:rsidR="008C646F" w:rsidRPr="00C05AC0" w:rsidRDefault="00ED2577">
      <w:pPr>
        <w:spacing w:after="0" w:line="259" w:lineRule="auto"/>
        <w:ind w:left="188" w:firstLine="0"/>
        <w:jc w:val="center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  <w:sz w:val="28"/>
        </w:rPr>
        <w:t xml:space="preserve">PRZEDMIAR ROBÓT </w:t>
      </w:r>
    </w:p>
    <w:p w14:paraId="157BCE61" w14:textId="77777777" w:rsidR="008C646F" w:rsidRPr="00C05AC0" w:rsidRDefault="00ED2577">
      <w:pPr>
        <w:spacing w:after="1088" w:line="259" w:lineRule="auto"/>
        <w:ind w:left="192" w:firstLine="0"/>
        <w:jc w:val="center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Klasyfikacja robót wg. Wspólnego Słownika Zamówień </w:t>
      </w:r>
    </w:p>
    <w:p w14:paraId="49A92885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NAZWA INWESTYCJI : INSTALACJA OKABLOWANIA STRUKTURALNEGO, GNIAZD WTYKOWYCH KOMPUTEROWYCH </w:t>
      </w:r>
    </w:p>
    <w:p w14:paraId="79844284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ORAZ ZASILANIE REZERWOWE BUDYNKU AGREGATEM PRĄDOTWÓRCZYM </w:t>
      </w:r>
    </w:p>
    <w:p w14:paraId="61F8B7BD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ADRES INWESTYCJI : ul. Częstochowska 75, 26-065 Piekoszów </w:t>
      </w:r>
    </w:p>
    <w:p w14:paraId="1DADBC2F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INWESTOR : Samorządowy Zakład Podstawowej Opieki Zdrowotnej w Piekoszowie </w:t>
      </w:r>
    </w:p>
    <w:p w14:paraId="2D19077B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ADRES INWESTORA : ul. Częstochowska 75, 26-065 Piekoszów </w:t>
      </w:r>
    </w:p>
    <w:p w14:paraId="3440BA33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BRANŻA : Instalacje elektryczne  </w:t>
      </w:r>
    </w:p>
    <w:p w14:paraId="3233F911" w14:textId="77777777" w:rsidR="008C646F" w:rsidRPr="00F10940" w:rsidRDefault="00ED2577">
      <w:pPr>
        <w:ind w:left="-5"/>
        <w:rPr>
          <w:rFonts w:ascii="Arial" w:hAnsi="Arial" w:cs="Arial"/>
        </w:rPr>
      </w:pPr>
      <w:r w:rsidRPr="00F10940">
        <w:rPr>
          <w:rFonts w:ascii="Arial" w:hAnsi="Arial" w:cs="Arial"/>
        </w:rPr>
        <w:t xml:space="preserve">SPORZĄDZIŁ KALKULACJE : mgr </w:t>
      </w:r>
      <w:proofErr w:type="spellStart"/>
      <w:r w:rsidRPr="00F10940">
        <w:rPr>
          <w:rFonts w:ascii="Arial" w:hAnsi="Arial" w:cs="Arial"/>
        </w:rPr>
        <w:t>inż</w:t>
      </w:r>
      <w:proofErr w:type="spellEnd"/>
      <w:r w:rsidRPr="00F10940">
        <w:rPr>
          <w:rFonts w:ascii="Arial" w:hAnsi="Arial" w:cs="Arial"/>
        </w:rPr>
        <w:t xml:space="preserve"> Łukasz </w:t>
      </w:r>
      <w:proofErr w:type="spellStart"/>
      <w:r w:rsidRPr="00F10940">
        <w:rPr>
          <w:rFonts w:ascii="Arial" w:hAnsi="Arial" w:cs="Arial"/>
        </w:rPr>
        <w:t>Wojtuń</w:t>
      </w:r>
      <w:proofErr w:type="spellEnd"/>
      <w:r w:rsidRPr="00F10940">
        <w:rPr>
          <w:rFonts w:ascii="Arial" w:hAnsi="Arial" w:cs="Arial"/>
        </w:rPr>
        <w:t xml:space="preserve"> </w:t>
      </w:r>
    </w:p>
    <w:p w14:paraId="0EE6C00B" w14:textId="77777777" w:rsidR="008C646F" w:rsidRPr="00F10940" w:rsidRDefault="00ED2577">
      <w:pPr>
        <w:spacing w:after="2569"/>
        <w:ind w:left="-5"/>
        <w:rPr>
          <w:rFonts w:ascii="Arial" w:hAnsi="Arial" w:cs="Arial"/>
        </w:rPr>
      </w:pPr>
      <w:r w:rsidRPr="00F10940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88892" wp14:editId="5E9C1DC8">
                <wp:simplePos x="0" y="0"/>
                <wp:positionH relativeFrom="page">
                  <wp:posOffset>388620</wp:posOffset>
                </wp:positionH>
                <wp:positionV relativeFrom="page">
                  <wp:posOffset>553212</wp:posOffset>
                </wp:positionV>
                <wp:extent cx="6888481" cy="22860"/>
                <wp:effectExtent l="0" t="0" r="0" b="0"/>
                <wp:wrapTopAndBottom/>
                <wp:docPr id="8335" name="Group 8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1" cy="22860"/>
                          <a:chOff x="0" y="0"/>
                          <a:chExt cx="6888481" cy="2286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88848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1" h="22860">
                                <a:moveTo>
                                  <a:pt x="0" y="0"/>
                                </a:moveTo>
                                <a:lnTo>
                                  <a:pt x="6888481" y="15240"/>
                                </a:lnTo>
                                <a:lnTo>
                                  <a:pt x="6888481" y="2286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5" style="width:542.4pt;height:1.8pt;position:absolute;mso-position-horizontal-relative:page;mso-position-horizontal:absolute;margin-left:30.6pt;mso-position-vertical-relative:page;margin-top:43.56pt;" coordsize="68884,228">
                <v:shape id="Shape 19" style="position:absolute;width:68884;height:228;left:0;top:0;" coordsize="6888481,22860" path="m0,0l6888481,15240l6888481,22860l0,7620l0,0x">
                  <v:stroke weight="0pt" endcap="flat" joinstyle="miter" miterlimit="10" on="false" color="#000000" opacity="0"/>
                  <v:fill on="true" color="#5b9bd5"/>
                </v:shape>
                <w10:wrap type="topAndBottom"/>
              </v:group>
            </w:pict>
          </mc:Fallback>
        </mc:AlternateContent>
      </w:r>
      <w:r w:rsidRPr="00F10940">
        <w:rPr>
          <w:rFonts w:ascii="Arial" w:hAnsi="Arial" w:cs="Arial"/>
        </w:rPr>
        <w:t xml:space="preserve">DATA OPRACOWANIA : 04.2020r </w:t>
      </w:r>
    </w:p>
    <w:p w14:paraId="456228AF" w14:textId="77777777" w:rsidR="008C646F" w:rsidRPr="00C05AC0" w:rsidRDefault="00ED2577">
      <w:pPr>
        <w:tabs>
          <w:tab w:val="center" w:pos="878"/>
          <w:tab w:val="center" w:pos="7586"/>
        </w:tabs>
        <w:ind w:left="0" w:firstLine="0"/>
        <w:rPr>
          <w:rFonts w:ascii="Arial" w:hAnsi="Arial" w:cs="Arial"/>
          <w:b/>
          <w:bCs/>
        </w:rPr>
      </w:pPr>
      <w:r w:rsidRPr="00F10940">
        <w:rPr>
          <w:rFonts w:ascii="Arial" w:eastAsia="Calibri" w:hAnsi="Arial" w:cs="Arial"/>
          <w:sz w:val="22"/>
        </w:rPr>
        <w:tab/>
      </w:r>
      <w:r w:rsidRPr="00F10940">
        <w:rPr>
          <w:rFonts w:ascii="Arial" w:hAnsi="Arial" w:cs="Arial"/>
        </w:rPr>
        <w:t xml:space="preserve"> WYKONAWCA : </w:t>
      </w:r>
      <w:r w:rsidRPr="00F10940">
        <w:rPr>
          <w:rFonts w:ascii="Arial" w:hAnsi="Arial" w:cs="Arial"/>
        </w:rPr>
        <w:tab/>
        <w:t xml:space="preserve"> INWESTOR : </w:t>
      </w:r>
      <w:r w:rsidRPr="00C05AC0">
        <w:rPr>
          <w:rFonts w:ascii="Arial" w:hAnsi="Arial" w:cs="Arial"/>
          <w:b/>
          <w:bCs/>
        </w:rPr>
        <w:br w:type="page"/>
      </w:r>
    </w:p>
    <w:p w14:paraId="61BF8E60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1" w:type="dxa"/>
          <w:left w:w="32" w:type="dxa"/>
          <w:bottom w:w="8" w:type="dxa"/>
        </w:tblCellMar>
        <w:tblLook w:val="04A0" w:firstRow="1" w:lastRow="0" w:firstColumn="1" w:lastColumn="0" w:noHBand="0" w:noVBand="1"/>
      </w:tblPr>
      <w:tblGrid>
        <w:gridCol w:w="572"/>
        <w:gridCol w:w="2026"/>
        <w:gridCol w:w="2855"/>
        <w:gridCol w:w="1085"/>
        <w:gridCol w:w="732"/>
        <w:gridCol w:w="1409"/>
        <w:gridCol w:w="1170"/>
      </w:tblGrid>
      <w:tr w:rsidR="008C646F" w:rsidRPr="00C05AC0" w14:paraId="6162C16A" w14:textId="77777777">
        <w:trPr>
          <w:trHeight w:val="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CC5D9B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L.P.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3CDC21" w14:textId="77777777" w:rsidR="008C646F" w:rsidRPr="00C05AC0" w:rsidRDefault="00ED2577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D59164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OPIS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6377409" w14:textId="77777777" w:rsidR="008C646F" w:rsidRPr="00C05AC0" w:rsidRDefault="00ED2577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J.M.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86B346A" w14:textId="77777777" w:rsidR="008C646F" w:rsidRPr="00C05AC0" w:rsidRDefault="00ED2577">
            <w:pPr>
              <w:spacing w:after="0" w:line="259" w:lineRule="auto"/>
              <w:ind w:left="118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ILOŚĆ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C6BAB8" w14:textId="77777777" w:rsidR="008C646F" w:rsidRPr="00C05AC0" w:rsidRDefault="00ED2577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eastAsia="Calibri" w:hAnsi="Arial" w:cs="Arial"/>
                <w:b/>
                <w:bCs/>
                <w:sz w:val="19"/>
              </w:rPr>
              <w:t>C</w:t>
            </w:r>
            <w:r w:rsidRPr="00C05AC0">
              <w:rPr>
                <w:rFonts w:ascii="Arial" w:hAnsi="Arial" w:cs="Arial"/>
                <w:b/>
                <w:bCs/>
                <w:sz w:val="19"/>
              </w:rPr>
              <w:t>ENA JEDN.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29F61A7C" w14:textId="77777777" w:rsidR="008C646F" w:rsidRPr="00C05AC0" w:rsidRDefault="00ED2577">
            <w:pPr>
              <w:spacing w:after="0" w:line="259" w:lineRule="auto"/>
              <w:ind w:left="156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WARTOŚĆ</w:t>
            </w:r>
          </w:p>
        </w:tc>
      </w:tr>
      <w:tr w:rsidR="008C646F" w:rsidRPr="00C05AC0" w14:paraId="1955FC07" w14:textId="77777777">
        <w:trPr>
          <w:trHeight w:val="250"/>
        </w:trPr>
        <w:tc>
          <w:tcPr>
            <w:tcW w:w="9849" w:type="dxa"/>
            <w:gridSpan w:val="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4A2EC7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53305D4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12B262E0" w14:textId="77777777" w:rsidR="008C646F" w:rsidRPr="00C05AC0" w:rsidRDefault="00ED2577">
            <w:pPr>
              <w:spacing w:after="0" w:line="259" w:lineRule="auto"/>
              <w:ind w:left="0" w:right="3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087E60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91167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Roboty w zakresie instalacji elektrycznych -agregat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1172D8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3AF95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E7BB81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B5273D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73A0323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3604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11122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2-310802-05-</w:t>
            </w:r>
          </w:p>
          <w:p w14:paraId="053B059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050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58B4" w14:textId="77777777" w:rsidR="008C646F" w:rsidRPr="00C05AC0" w:rsidRDefault="00ED2577">
            <w:pPr>
              <w:spacing w:after="0" w:line="259" w:lineRule="auto"/>
              <w:ind w:left="0" w:right="31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Ręczne rozebranie podbudowy z kruszywa kamiennego o grubości 15 cm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4C0BC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m2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2FA36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5C4A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BB62F1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71485C7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737D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73DE7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0701-0200</w:t>
            </w:r>
          </w:p>
          <w:p w14:paraId="2B1EA33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8DFE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Kopanie rowów dla kabli ręcznie. </w:t>
            </w:r>
          </w:p>
          <w:p w14:paraId="3F61A59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Grunt kategorii III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A461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F5E42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E08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E520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60AB8B1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D2DC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15F1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D99D99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0706-0100</w:t>
            </w:r>
          </w:p>
          <w:p w14:paraId="223E10D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9A3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Nasypanie warstwy piasku na dnie </w:t>
            </w:r>
          </w:p>
          <w:p w14:paraId="6CB2E3C2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rowu kablowego o szerokości do 0,4 m</w:t>
            </w:r>
          </w:p>
          <w:p w14:paraId="25D884CF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Krotność=2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BD26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4F958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E52B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A0968E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9BD8FD4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C366A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071B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0705-0103</w:t>
            </w:r>
          </w:p>
          <w:p w14:paraId="5637B1A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73FC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Ułożenie rur osłonowych HDPE fi </w:t>
            </w:r>
          </w:p>
          <w:p w14:paraId="7847065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160 mm do kabli- rura DVK 160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B2F44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120B1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7,5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FE9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AA6BD6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EE4564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3AFD4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D1C80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0702-0200</w:t>
            </w:r>
          </w:p>
          <w:p w14:paraId="3CFB351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07DF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Zasypywanie ręczne rowów dla kabli. Grunt kategorii III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E0317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95B54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174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7BEA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0C45FE2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F12C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0111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626D87E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0720-1000</w:t>
            </w:r>
          </w:p>
          <w:p w14:paraId="1F03D19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C161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Nawierzchnie po robotach kablowych. Chodniki, wjazdy, place zagęszczenie i utwardzenie. Odtworzenie nawierzchni do stanu jak przed rozpoczęciem prac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8962C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5EEC7" w14:textId="77777777" w:rsidR="008C646F" w:rsidRPr="00C05AC0" w:rsidRDefault="00ED2577">
            <w:pPr>
              <w:spacing w:after="0" w:line="259" w:lineRule="auto"/>
              <w:ind w:left="0" w:right="2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6052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FFD61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5245D63" w14:textId="77777777">
        <w:trPr>
          <w:trHeight w:val="1747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F4ECB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EBEF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5F105E1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0707-0431</w:t>
            </w:r>
          </w:p>
          <w:p w14:paraId="11F7B00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9553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YAKY 0,6/1 </w:t>
            </w:r>
          </w:p>
          <w:p w14:paraId="5AB7C45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4x50 mm2 w rowach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kablowych,zabezpieczenie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folią z PVC uplastycznionego grub. 0,4-0,6 mm-analogia wciąganie kabla do rury ochronnej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382B6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A62CC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D0E6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37EDE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6D670FB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782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069A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8F2C39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0713-0143</w:t>
            </w:r>
          </w:p>
          <w:p w14:paraId="2446B5C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93E8E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YKSY 0,6/1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7x1,5mm2 w rurach, pustakach lub kanałach zamkniętych-analogia wciąganie kabla do rury osłonowej 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1B98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872F9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F93F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51D79C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2104AF4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94047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1.9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39745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22F03B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0716-01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F430D" w14:textId="77777777" w:rsidR="008C646F" w:rsidRPr="00C05AC0" w:rsidRDefault="00ED2577">
            <w:pPr>
              <w:spacing w:after="0" w:line="259" w:lineRule="auto"/>
              <w:ind w:left="0" w:right="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YKY 0,6/1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3x2,5mm2 w rurach, pustakach lub kanałach zamkniętych-analogia wciąganie kabla do rury osłonowej 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C17F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F9107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BAB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BD0BDD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EE77694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86F06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1.10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800B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AF1180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0726-10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43F7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Zarobienie na sucho końca kabla 5żyłowego o przekroju żył do 50 mm2 na napięcie do 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o izolacji i powłoce z tworzyw sztucznych.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41139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592C0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B777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42CE0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358253A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CEBE6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1.11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2B21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468016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1203-09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A20B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Podłączenie przewodów </w:t>
            </w:r>
          </w:p>
          <w:p w14:paraId="4096AA1B" w14:textId="77777777" w:rsidR="008C646F" w:rsidRPr="00C05AC0" w:rsidRDefault="00ED2577">
            <w:pPr>
              <w:spacing w:after="0" w:line="259" w:lineRule="auto"/>
              <w:ind w:left="0" w:right="79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kabelkowych o przekroju żyły do 50 mm2 pod zaciski lub bolce.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8B788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5C18F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F6D2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55C5C9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332E8CE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91A55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3F6E2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2732B4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1203-09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CB5E" w14:textId="77777777" w:rsidR="008C646F" w:rsidRPr="00C05AC0" w:rsidRDefault="00ED2577">
            <w:pPr>
              <w:spacing w:after="0" w:line="259" w:lineRule="auto"/>
              <w:ind w:left="0" w:right="17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Podłączenie przewodów kabelkowych o przekroju żyły do 4 mm2 pod zaciski lub bolce.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696F0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93B18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CF3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AABD7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D0555F8" w14:textId="77777777">
        <w:trPr>
          <w:trHeight w:val="250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19DC43" w14:textId="77777777" w:rsidR="008C646F" w:rsidRPr="00C05AC0" w:rsidRDefault="00ED2577">
            <w:pPr>
              <w:spacing w:after="0" w:line="259" w:lineRule="auto"/>
              <w:ind w:left="0" w:right="3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23BD5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24C6D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Agregat prądotwórczy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ED246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9B999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5609CA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665DE1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60BFE77B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9" w:type="dxa"/>
          <w:left w:w="31" w:type="dxa"/>
          <w:bottom w:w="8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028"/>
        <w:gridCol w:w="2856"/>
        <w:gridCol w:w="1087"/>
        <w:gridCol w:w="732"/>
        <w:gridCol w:w="1411"/>
        <w:gridCol w:w="1163"/>
      </w:tblGrid>
      <w:tr w:rsidR="008C646F" w:rsidRPr="00C05AC0" w14:paraId="661604E8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3219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ECFD0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2-</w:t>
            </w:r>
          </w:p>
          <w:p w14:paraId="79E71329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330301-02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F95E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Rozładunek agregatu prądotwórczego.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94D29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F8B5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F17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79D3C0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4967D6F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7230D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8A3B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7-10</w:t>
            </w:r>
          </w:p>
          <w:p w14:paraId="41CD2581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0103-04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49C1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agregatu prądotwórczego stacjonarnego z rozruchem automatycznym.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59444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5FA9A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BB03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F636E9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D98D469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6D859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6C40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5-04</w:t>
            </w:r>
          </w:p>
          <w:p w14:paraId="208BC18D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0504-12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F2C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akumulatorów rozruchowych (komplet z agregatem).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96FE4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643E3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72E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506E0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D29B1F6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994E3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B30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5-08</w:t>
            </w:r>
          </w:p>
          <w:p w14:paraId="67ED5F51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0802-01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E8F7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Przygotowanie podłoża pod montaż tablicy SZR. Wykonanie ślepych otworów.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3081F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B6E12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A761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4312A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A7B6C36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D2E3E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3CE61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2D110827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1201-01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27A6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Osadzenie w podłożu kołków plastikowych rozporowych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E14CD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0BCBA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4F46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130DC2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8DB9F5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3207F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2698E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6E080FA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0404-07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D53C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na ścianie tablicy agregatu SZR. (Tablica na wyposażeniu agregatu).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4F375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C9F61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B17D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1E778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09ED5DF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D1378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098E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kalkulacja własna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73D4C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Wykonanie fundamentu pod agregat 4,5m3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762DA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821A8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009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7660A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878C802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B5F7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4723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kalkulacja własna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654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wiaty/zadaszenia agregatu wg. rysunków i opisu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FF863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8AC3B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42B1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D664BD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F08A342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3C9DB816" w14:textId="77777777" w:rsidR="008C646F" w:rsidRPr="00C05AC0" w:rsidRDefault="00ED2577">
            <w:pPr>
              <w:spacing w:after="0" w:line="259" w:lineRule="auto"/>
              <w:ind w:left="0" w:right="2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AC092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7E7B28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Korytka kablowe i kanały kablowe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EB88F9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69E76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DE456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018B5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D318B4A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C0A8C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D622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51209-100-</w:t>
            </w:r>
          </w:p>
          <w:p w14:paraId="180BE623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021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9061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Przebijanie otworów długości do </w:t>
            </w:r>
          </w:p>
          <w:p w14:paraId="61178D89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20cm i średnicy 60mm</w:t>
            </w:r>
          </w:p>
          <w:p w14:paraId="5F9DB8BA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 ścianach lub stropach </w:t>
            </w:r>
          </w:p>
          <w:p w14:paraId="40C4B05B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betonowych</w:t>
            </w:r>
          </w:p>
          <w:p w14:paraId="54AE6567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krotność= 1,00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51229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67E65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BB7D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9779F9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93CC8AB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9256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FE235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51201-010-</w:t>
            </w:r>
          </w:p>
          <w:p w14:paraId="3A05D38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1F9A8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Osadzanie w ścianie lub stropie </w:t>
            </w:r>
          </w:p>
          <w:p w14:paraId="57235A4D" w14:textId="77777777" w:rsidR="008C646F" w:rsidRPr="00C05AC0" w:rsidRDefault="00ED2577">
            <w:pPr>
              <w:spacing w:after="0" w:line="259" w:lineRule="auto"/>
              <w:ind w:left="1" w:right="702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kołków plastykowych rozporowych K=2 krotność= 2,00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C25A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C22F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5841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50A5A7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173EBD5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B084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8B866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51101-020-</w:t>
            </w:r>
          </w:p>
          <w:p w14:paraId="0DB6F49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7FBA" w14:textId="77777777" w:rsidR="008C646F" w:rsidRPr="00C05AC0" w:rsidRDefault="00ED2577">
            <w:pPr>
              <w:spacing w:after="0" w:line="273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Przykręcenie konstrukcji wsporczych o masie do 1kg do gotowego podłoża 2 mocowania </w:t>
            </w:r>
          </w:p>
          <w:p w14:paraId="2C7ADCDC" w14:textId="77777777" w:rsidR="008C646F" w:rsidRPr="00C05AC0" w:rsidRDefault="00ED2577">
            <w:pPr>
              <w:spacing w:after="0" w:line="259" w:lineRule="auto"/>
              <w:ind w:left="1" w:right="534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wsporniki koryt K/o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B90B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29BAA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A72D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0B5972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666103E" w14:textId="77777777">
        <w:trPr>
          <w:trHeight w:val="103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B4D95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3.4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C02B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7-080604-01-</w:t>
            </w:r>
          </w:p>
          <w:p w14:paraId="3610885C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040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C0A83" w14:textId="77777777" w:rsidR="008C646F" w:rsidRPr="00C05AC0" w:rsidRDefault="00ED2577">
            <w:pPr>
              <w:spacing w:after="0" w:line="273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koryt z pokrywą i elementami pomocniczymi</w:t>
            </w:r>
          </w:p>
          <w:p w14:paraId="073C1C4F" w14:textId="77777777" w:rsidR="008C646F" w:rsidRPr="00C05AC0" w:rsidRDefault="00ED2577">
            <w:pPr>
              <w:spacing w:after="0" w:line="259" w:lineRule="auto"/>
              <w:ind w:left="1" w:right="118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100x50 k/o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6B893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3A9E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90BB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992F8F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9560F8D" w14:textId="77777777">
        <w:trPr>
          <w:trHeight w:val="374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8A05AB" w14:textId="77777777" w:rsidR="008C646F" w:rsidRPr="00C05AC0" w:rsidRDefault="00ED2577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08679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7A9FB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4DE83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1D1D9A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96949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DCF009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1A4CC7F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F4946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CCF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KNN-R</w:t>
            </w:r>
          </w:p>
          <w:p w14:paraId="7126AF1E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51302-04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90E5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Badanie linii kablowej N.N.- kabel 5żyłowy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887AA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926B2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E85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57D43F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75C06A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5EA57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C1360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06C028D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1302-05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A6C5C" w14:textId="77777777" w:rsidR="008C646F" w:rsidRPr="00C05AC0" w:rsidRDefault="00ED2577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Badanie linii kablowej - kabel sygnalizacyjny 7-żyłowy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BD32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F33F6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94D3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0033D8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35511CD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85815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823E6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25E61B94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1303-01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CBB42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Pomiar rezystancji izolacji instalacji elektrycznej - obwód 1-fazowy (pomiar pierwszy)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8992F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9817B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2A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64CE8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82C043D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8B4BF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AE3F8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BE8801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1305-01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74B93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Sprawdzenie samoczynnego wyłączania zasilania (pierwsza próba)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B0FFC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0F842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E14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EDF50D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5E9B074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B9FB4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AACD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KNN-R</w:t>
            </w:r>
          </w:p>
          <w:p w14:paraId="2466400D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51304-01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3FB2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Badania i pomiary instalacji uziemiającej.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7DFFC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8C34E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9626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10FCAF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51234CB9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9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572"/>
        <w:gridCol w:w="2028"/>
        <w:gridCol w:w="2856"/>
        <w:gridCol w:w="1087"/>
        <w:gridCol w:w="732"/>
        <w:gridCol w:w="1411"/>
        <w:gridCol w:w="1163"/>
      </w:tblGrid>
      <w:tr w:rsidR="008C646F" w:rsidRPr="00C05AC0" w14:paraId="700B24E5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33557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2262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KNP 1325-</w:t>
            </w:r>
          </w:p>
          <w:p w14:paraId="0B5F181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CD7F1" w14:textId="77777777" w:rsidR="008C646F" w:rsidRPr="00C05AC0" w:rsidRDefault="00ED2577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Badanie agregatu prądotwórczego.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5165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7B126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BD9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EBD524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5AF93BE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693459F" w14:textId="77777777" w:rsidR="008C646F" w:rsidRPr="00C05AC0" w:rsidRDefault="00ED2577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E2DC4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29387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Instalacja okablowania </w:t>
            </w:r>
          </w:p>
          <w:p w14:paraId="1468925D" w14:textId="77777777" w:rsidR="008C646F" w:rsidRPr="00C05AC0" w:rsidRDefault="00ED2577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strukturlanego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LAN - trasy kablowe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C3BEC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7B56C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BBD7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156455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8DF5127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3B823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C07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51209-100-</w:t>
            </w:r>
          </w:p>
          <w:p w14:paraId="174920F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021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3301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Przebijanie otworów długości do </w:t>
            </w:r>
          </w:p>
          <w:p w14:paraId="22DA078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20cm i średnicy 60mm</w:t>
            </w:r>
          </w:p>
          <w:p w14:paraId="215FA00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 ścianach lub stropach </w:t>
            </w:r>
          </w:p>
          <w:p w14:paraId="6C8B3283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betonowych</w:t>
            </w:r>
          </w:p>
          <w:p w14:paraId="331DC31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krotność= 1,00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28B7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E52D1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29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E0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1F115D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DD5D547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92C59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70A6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AT-13</w:t>
            </w:r>
          </w:p>
          <w:p w14:paraId="6205FFF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0106-02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A2ABC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Listwy instalacyjne przykręcane o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szer.ponad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20 mm i kanały o szer. </w:t>
            </w:r>
          </w:p>
          <w:p w14:paraId="21862D04" w14:textId="77777777" w:rsidR="008C646F" w:rsidRPr="00C05AC0" w:rsidRDefault="00ED2577">
            <w:pPr>
              <w:spacing w:after="0" w:line="259" w:lineRule="auto"/>
              <w:ind w:left="0" w:right="1634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do 250 mm - KI130x60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9A734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04AE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183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792E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46ABC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DD37279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3CBC0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C5F1E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5-08</w:t>
            </w:r>
          </w:p>
          <w:p w14:paraId="2E29B7A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631AC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Przewody kabelkowe UTP4x2x0,5 kat5e w powłoce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polwinitowej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</w:p>
          <w:p w14:paraId="7E5C3DF7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(łączny</w:t>
            </w:r>
          </w:p>
          <w:p w14:paraId="33C22C8F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przekr.żył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Cu-6/Al-12 mm2) wciągane do rur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3F4B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CF5D0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924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170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4C3926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FE69808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B60A0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6BDB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7D788BA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2DA78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gniazd RJ45 w gnieździe abonenckim lub panelu - PEL </w:t>
            </w:r>
          </w:p>
          <w:p w14:paraId="60D3DBA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ŚCIENNYgniazdo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1xRJ45 LAN </w:t>
            </w:r>
          </w:p>
          <w:p w14:paraId="3A9F4A8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1x230V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AC5E2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6225B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0B9D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45B96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9FECC89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34F28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5.5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0B33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2F48C87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F0B2C" w14:textId="77777777" w:rsidR="008C646F" w:rsidRPr="00C05AC0" w:rsidRDefault="00ED2577">
            <w:pPr>
              <w:spacing w:after="0" w:line="273" w:lineRule="auto"/>
              <w:ind w:left="0" w:right="370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modułu RJ45 nieekranowanego na skrętce 4parowej (podłączenie</w:t>
            </w:r>
          </w:p>
          <w:p w14:paraId="0B9C423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przewodu UTP kat 5e do gniazd RJ 45)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530C5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CA18C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E699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D86087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11FCF6F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99CC8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0658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F446AE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0109-03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4E40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szaf dystrybucyjnych 19" wiszących o masie 2-12 kg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988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88781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34CB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5A39F3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0DE36C5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58F9F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3866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4C86F2E1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0110-04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920E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listwa zasilająca 5 portowa z</w:t>
            </w:r>
          </w:p>
          <w:p w14:paraId="2C9007A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bolcem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1EF6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B0211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AF50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736155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B7F007C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8275E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B081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33B2CE2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0108-01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4A12" w14:textId="77777777" w:rsidR="008C646F" w:rsidRPr="00C05AC0" w:rsidRDefault="00ED2577">
            <w:pPr>
              <w:spacing w:after="12" w:line="259" w:lineRule="auto"/>
              <w:ind w:left="0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paneli rozdzielczych RJ45 w </w:t>
            </w:r>
          </w:p>
          <w:p w14:paraId="1FD2777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przygotowanych stelażach 19" kat5 1U24xRJ45-KM8 UTP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D2142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1E0CF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A140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C2F3E8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2B81F7D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2727C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5.9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EC5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F6C0ED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C7C4" w14:textId="77777777" w:rsidR="008C646F" w:rsidRPr="00C05AC0" w:rsidRDefault="00ED2577">
            <w:pPr>
              <w:spacing w:after="0" w:line="259" w:lineRule="auto"/>
              <w:ind w:left="0" w:right="37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modułu RJ45 nieekranowanego na skrętce 4parowej (przyłączenie do paneli 24xRJ 45)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68CB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1DCAB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B53D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90BBF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5563A3F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CAF57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5.10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F678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1E33BED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0205-01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C6624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Przewody kabelkowe o łącznym przekroju żył do 7.5 mm2 układane p.t. w gotowych bruzdach w podłożu innym niż betonowe - YDY </w:t>
            </w:r>
          </w:p>
          <w:p w14:paraId="3C57437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3x2,5mm2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47556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65229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924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ADAB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B4586E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7F7DD40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54EF1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2350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5A9910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B60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panel wentylacyjny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EC87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DB84D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46A3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45ABC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6FFF9D0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FA7F4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B355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54098A6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F04F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wyposażenia szaf dystrybucyjnych 19" - półka 1U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EE52E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AE0F0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3F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B612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051F8EDC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34" w:type="dxa"/>
          <w:left w:w="32" w:type="dxa"/>
          <w:right w:w="116" w:type="dxa"/>
        </w:tblCellMar>
        <w:tblLook w:val="04A0" w:firstRow="1" w:lastRow="0" w:firstColumn="1" w:lastColumn="0" w:noHBand="0" w:noVBand="1"/>
      </w:tblPr>
      <w:tblGrid>
        <w:gridCol w:w="605"/>
        <w:gridCol w:w="2020"/>
        <w:gridCol w:w="2849"/>
        <w:gridCol w:w="1084"/>
        <w:gridCol w:w="730"/>
        <w:gridCol w:w="1404"/>
        <w:gridCol w:w="1157"/>
      </w:tblGrid>
      <w:tr w:rsidR="008C646F" w:rsidRPr="00C05AC0" w14:paraId="1B3C4EC2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84FC9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99EE6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2B19EF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0109-15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C598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organizator kabla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343D1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D9679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268D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7FDB60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3164849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62EC2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B0D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3F9761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3EA2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wyposażenia szaf dystrybucyjnych 19" - Switch dostępowy 48x1000BaseT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PoE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9E069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2EF9D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F413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7F5930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5034611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00311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2886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197C07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0109-16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886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UPS 1,5kVA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06B81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8E684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027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FFDE6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AFB19DB" w14:textId="77777777">
        <w:trPr>
          <w:trHeight w:val="125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9A3ECAA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0BB249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46770E1E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0111-01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0657242" w14:textId="77777777" w:rsidR="008C646F" w:rsidRPr="00C05AC0" w:rsidRDefault="00ED2577">
            <w:pPr>
              <w:spacing w:after="0" w:line="273" w:lineRule="auto"/>
              <w:ind w:left="0" w:right="148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Wykonanie pomiarów torów transmisyjnych zgodnie z wymaganiami - okablowanie UTP </w:t>
            </w:r>
          </w:p>
          <w:p w14:paraId="2EDD3441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4x2x0,5 kat. 5E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72A7920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375C6D3" w14:textId="77777777" w:rsidR="008C646F" w:rsidRPr="00C05AC0" w:rsidRDefault="00ED2577">
            <w:pPr>
              <w:spacing w:after="0" w:line="259" w:lineRule="auto"/>
              <w:ind w:left="8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8594C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4D56E7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71814AC" w14:textId="77777777">
        <w:trPr>
          <w:trHeight w:val="251"/>
        </w:trPr>
        <w:tc>
          <w:tcPr>
            <w:tcW w:w="5456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7E1BA57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05A8E92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6" w:type="dxa"/>
            <w:gridSpan w:val="3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3C056C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619534F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31DDD06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Łącznie wartość inwestycji NETTO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2590783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61122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5101334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D76A2BF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049DC4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3911B4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0CFD7A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0919E6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31707BC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1B4E3E4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VAT 23%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23B6CD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07E60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51072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55DC2E2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45906B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0881DA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0E6C4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014B48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82C0765" w14:textId="77777777">
        <w:trPr>
          <w:trHeight w:val="258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690A21E8" w14:textId="1D826F1A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Łącznie wartość i</w:t>
            </w:r>
            <w:r w:rsidR="002D01EA">
              <w:rPr>
                <w:rFonts w:ascii="Arial" w:hAnsi="Arial" w:cs="Arial"/>
                <w:b/>
                <w:bCs/>
                <w:sz w:val="19"/>
              </w:rPr>
              <w:t>n</w:t>
            </w:r>
            <w:r w:rsidRPr="00C05AC0">
              <w:rPr>
                <w:rFonts w:ascii="Arial" w:hAnsi="Arial" w:cs="Arial"/>
                <w:b/>
                <w:bCs/>
                <w:sz w:val="19"/>
              </w:rPr>
              <w:t>westycji BRUTTO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D9D9D9"/>
          </w:tcPr>
          <w:p w14:paraId="44C3A58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20B253F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744BBA0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6C245C5F" w14:textId="77777777" w:rsidR="00ED2577" w:rsidRPr="00C05AC0" w:rsidRDefault="00ED2577">
      <w:pPr>
        <w:rPr>
          <w:rFonts w:ascii="Arial" w:hAnsi="Arial" w:cs="Arial"/>
          <w:b/>
          <w:bCs/>
        </w:rPr>
      </w:pPr>
    </w:p>
    <w:sectPr w:rsidR="00ED2577" w:rsidRPr="00C05AC0">
      <w:headerReference w:type="default" r:id="rId6"/>
      <w:pgSz w:w="11906" w:h="16838"/>
      <w:pgMar w:top="1091" w:right="1608" w:bottom="127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75D8" w14:textId="77777777" w:rsidR="00F10940" w:rsidRDefault="00F10940" w:rsidP="00F10940">
      <w:pPr>
        <w:spacing w:after="0" w:line="240" w:lineRule="auto"/>
      </w:pPr>
      <w:r>
        <w:separator/>
      </w:r>
    </w:p>
  </w:endnote>
  <w:endnote w:type="continuationSeparator" w:id="0">
    <w:p w14:paraId="20FBFC74" w14:textId="77777777" w:rsidR="00F10940" w:rsidRDefault="00F10940" w:rsidP="00F1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969EB" w14:textId="77777777" w:rsidR="00F10940" w:rsidRDefault="00F10940" w:rsidP="00F10940">
      <w:pPr>
        <w:spacing w:after="0" w:line="240" w:lineRule="auto"/>
      </w:pPr>
      <w:r>
        <w:separator/>
      </w:r>
    </w:p>
  </w:footnote>
  <w:footnote w:type="continuationSeparator" w:id="0">
    <w:p w14:paraId="426F3BE0" w14:textId="77777777" w:rsidR="00F10940" w:rsidRDefault="00F10940" w:rsidP="00F1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6724" w14:textId="6CA37752" w:rsidR="00F10940" w:rsidRPr="00F10940" w:rsidRDefault="00F10940" w:rsidP="00F10940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1 do SIWZ - przedmiar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6F"/>
    <w:rsid w:val="002D01EA"/>
    <w:rsid w:val="007222A7"/>
    <w:rsid w:val="008C646F"/>
    <w:rsid w:val="00C05AC0"/>
    <w:rsid w:val="00ED2577"/>
    <w:rsid w:val="00F1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6EBF9"/>
  <w15:docId w15:val="{03FED096-9722-DD44-8703-D3E81A4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940"/>
    <w:rPr>
      <w:rFonts w:ascii="Times New Roman" w:eastAsia="Times New Roman" w:hAnsi="Times New Roman" w:cs="Times New Roman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F1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94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882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PRZEDMIAR ROBÃfiT PiekoszÃ³w str tyt</dc:title>
  <dc:subject/>
  <dc:creator>User</dc:creator>
  <cp:keywords/>
  <cp:lastModifiedBy>Jakub Niemiec</cp:lastModifiedBy>
  <cp:revision>4</cp:revision>
  <dcterms:created xsi:type="dcterms:W3CDTF">2020-08-11T13:19:00Z</dcterms:created>
  <dcterms:modified xsi:type="dcterms:W3CDTF">2020-08-21T10:54:00Z</dcterms:modified>
</cp:coreProperties>
</file>